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BCE5B" w14:textId="77777777" w:rsidR="00995F79" w:rsidRDefault="00000000">
      <w:pPr>
        <w:jc w:val="center"/>
        <w:rPr>
          <w:rFonts w:ascii="Arial" w:eastAsia="Arial" w:hAnsi="Arial"/>
          <w:b/>
          <w:bCs/>
          <w:color w:val="000000"/>
          <w:sz w:val="28"/>
          <w:szCs w:val="28"/>
        </w:rPr>
      </w:pPr>
      <w:r>
        <w:rPr>
          <w:rFonts w:ascii="Arial" w:eastAsia="Arial" w:hAnsi="Arial"/>
          <w:b/>
          <w:bCs/>
          <w:color w:val="000000"/>
          <w:sz w:val="28"/>
          <w:szCs w:val="28"/>
        </w:rPr>
        <w:t>Be Grand presenta su exclusiva “Gran Preventa 2024” con sus nuevos desarrollos en Ciudad de México, Nayarit y Madrid</w:t>
      </w:r>
    </w:p>
    <w:p w14:paraId="21B85479" w14:textId="7480D303" w:rsidR="00995F79" w:rsidRDefault="00000000">
      <w:pPr>
        <w:spacing w:before="40" w:after="40" w:line="240" w:lineRule="auto"/>
        <w:jc w:val="both"/>
      </w:pPr>
      <w:r>
        <w:rPr>
          <w:rFonts w:ascii="Arial" w:eastAsia="Arial" w:hAnsi="Arial"/>
          <w:b/>
          <w:bCs/>
          <w:color w:val="000000"/>
          <w:sz w:val="22"/>
          <w:szCs w:val="22"/>
        </w:rPr>
        <w:t>Ciudad de México, 1</w:t>
      </w:r>
      <w:r w:rsidR="00D050C5">
        <w:rPr>
          <w:rFonts w:ascii="Arial" w:eastAsia="Arial" w:hAnsi="Arial"/>
          <w:b/>
          <w:bCs/>
          <w:color w:val="000000"/>
          <w:sz w:val="22"/>
          <w:szCs w:val="22"/>
        </w:rPr>
        <w:t>4</w:t>
      </w:r>
      <w:r>
        <w:rPr>
          <w:rFonts w:ascii="Arial" w:eastAsia="Arial" w:hAnsi="Arial"/>
          <w:b/>
          <w:bCs/>
          <w:color w:val="000000"/>
          <w:sz w:val="22"/>
          <w:szCs w:val="22"/>
        </w:rPr>
        <w:t xml:space="preserve"> de octubre de 2024</w:t>
      </w:r>
      <w:r>
        <w:rPr>
          <w:rFonts w:ascii="Arial" w:eastAsia="Arial" w:hAnsi="Arial"/>
          <w:color w:val="000000"/>
          <w:sz w:val="22"/>
          <w:szCs w:val="22"/>
        </w:rPr>
        <w:t xml:space="preserve"> — Be Grand, empresa mexicana con más de dos décadas de experiencia en el desarrollo y comercialización de proyectos inmobiliarios de alta calidad, se posiciona una vez más como líder en el sector con el lanzamiento de su Gran Preventa 2024 en dos importantes países: México y España.</w:t>
      </w:r>
    </w:p>
    <w:p w14:paraId="378D7083" w14:textId="77777777" w:rsidR="00995F79" w:rsidRDefault="00995F79">
      <w:pPr>
        <w:spacing w:before="40" w:after="40" w:line="240" w:lineRule="auto"/>
        <w:jc w:val="both"/>
        <w:rPr>
          <w:rFonts w:ascii="Arial" w:eastAsia="Arial" w:hAnsi="Arial"/>
          <w:color w:val="000000"/>
          <w:sz w:val="22"/>
          <w:szCs w:val="22"/>
        </w:rPr>
      </w:pPr>
    </w:p>
    <w:p w14:paraId="4822212A" w14:textId="77777777" w:rsidR="00995F79" w:rsidRDefault="00000000">
      <w:pPr>
        <w:spacing w:before="40" w:after="40" w:line="240" w:lineRule="auto"/>
        <w:jc w:val="both"/>
        <w:rPr>
          <w:rFonts w:ascii="Arial" w:eastAsia="Arial" w:hAnsi="Arial"/>
          <w:b/>
          <w:bCs/>
          <w:color w:val="215E99"/>
        </w:rPr>
      </w:pPr>
      <w:r>
        <w:rPr>
          <w:rFonts w:ascii="Arial" w:eastAsia="Arial" w:hAnsi="Arial"/>
          <w:b/>
          <w:bCs/>
          <w:color w:val="215E99"/>
        </w:rPr>
        <w:t>Nuevos desarrollos en México</w:t>
      </w:r>
    </w:p>
    <w:p w14:paraId="605F1E59" w14:textId="77777777" w:rsidR="00995F79" w:rsidRDefault="00000000">
      <w:pPr>
        <w:spacing w:before="40" w:after="40" w:line="240" w:lineRule="auto"/>
        <w:jc w:val="both"/>
        <w:rPr>
          <w:rFonts w:ascii="Arial" w:eastAsia="Arial" w:hAnsi="Arial"/>
          <w:color w:val="000000"/>
          <w:sz w:val="22"/>
          <w:szCs w:val="22"/>
        </w:rPr>
      </w:pPr>
      <w:r>
        <w:rPr>
          <w:rFonts w:ascii="Arial" w:eastAsia="Arial" w:hAnsi="Arial"/>
          <w:color w:val="000000"/>
          <w:sz w:val="22"/>
          <w:szCs w:val="22"/>
        </w:rPr>
        <w:t>México, uno de los mercados principales de esta marca inmobiliaria, sigue siendo el eje de su expansión. La Gran Preventa presenta tres proyectos que destacan por su ubicación estratégica y el valor añadido que ofrecen a sus residentes.</w:t>
      </w:r>
    </w:p>
    <w:p w14:paraId="3C1C3139" w14:textId="77777777" w:rsidR="00995F79" w:rsidRDefault="00995F79">
      <w:pPr>
        <w:spacing w:before="40" w:after="40" w:line="240" w:lineRule="auto"/>
        <w:jc w:val="both"/>
        <w:rPr>
          <w:rFonts w:ascii="Arial" w:eastAsia="Arial" w:hAnsi="Arial"/>
          <w:color w:val="000000"/>
          <w:sz w:val="22"/>
          <w:szCs w:val="22"/>
        </w:rPr>
      </w:pPr>
    </w:p>
    <w:p w14:paraId="209918F9" w14:textId="77777777" w:rsidR="00995F79" w:rsidRDefault="00000000">
      <w:pPr>
        <w:spacing w:before="40" w:after="40" w:line="240" w:lineRule="auto"/>
        <w:jc w:val="both"/>
        <w:rPr>
          <w:rFonts w:ascii="Arial" w:eastAsia="Arial" w:hAnsi="Arial"/>
          <w:b/>
          <w:bCs/>
          <w:color w:val="000000"/>
          <w:sz w:val="22"/>
          <w:szCs w:val="22"/>
        </w:rPr>
      </w:pPr>
      <w:r>
        <w:rPr>
          <w:rFonts w:ascii="Arial" w:eastAsia="Arial" w:hAnsi="Arial"/>
          <w:b/>
          <w:bCs/>
          <w:color w:val="000000"/>
          <w:sz w:val="22"/>
          <w:szCs w:val="22"/>
        </w:rPr>
        <w:t xml:space="preserve">Be Grand </w:t>
      </w:r>
      <w:proofErr w:type="spellStart"/>
      <w:r>
        <w:rPr>
          <w:rFonts w:ascii="Arial" w:eastAsia="Arial" w:hAnsi="Arial"/>
          <w:b/>
          <w:bCs/>
          <w:color w:val="000000"/>
          <w:sz w:val="22"/>
          <w:szCs w:val="22"/>
        </w:rPr>
        <w:t>Ocean</w:t>
      </w:r>
      <w:proofErr w:type="spellEnd"/>
      <w:r>
        <w:rPr>
          <w:rFonts w:ascii="Arial" w:eastAsia="Arial" w:hAnsi="Arial"/>
          <w:b/>
          <w:bCs/>
          <w:color w:val="000000"/>
          <w:sz w:val="22"/>
          <w:szCs w:val="22"/>
        </w:rPr>
        <w:t xml:space="preserve"> Nuevo Nayarit</w:t>
      </w:r>
    </w:p>
    <w:p w14:paraId="6C89E890" w14:textId="77777777" w:rsidR="00D050C5" w:rsidRPr="00D050C5" w:rsidRDefault="00D050C5">
      <w:pPr>
        <w:spacing w:before="40" w:after="40" w:line="240" w:lineRule="auto"/>
        <w:jc w:val="both"/>
        <w:rPr>
          <w:rFonts w:ascii="Arial" w:hAnsi="Arial"/>
        </w:rPr>
      </w:pPr>
    </w:p>
    <w:p w14:paraId="2C5FC3F4" w14:textId="77777777" w:rsidR="00995F79" w:rsidRDefault="00000000">
      <w:pPr>
        <w:spacing w:before="40" w:after="40" w:line="240" w:lineRule="auto"/>
        <w:jc w:val="both"/>
      </w:pPr>
      <w:r>
        <w:rPr>
          <w:rFonts w:ascii="Arial" w:eastAsia="Arial" w:hAnsi="Arial"/>
          <w:b/>
          <w:bCs/>
          <w:sz w:val="22"/>
          <w:szCs w:val="22"/>
        </w:rPr>
        <w:t xml:space="preserve">Be Grand </w:t>
      </w:r>
      <w:proofErr w:type="spellStart"/>
      <w:r>
        <w:rPr>
          <w:rFonts w:ascii="Arial" w:eastAsia="Arial" w:hAnsi="Arial"/>
          <w:b/>
          <w:bCs/>
          <w:sz w:val="22"/>
          <w:szCs w:val="22"/>
        </w:rPr>
        <w:t>Ocean</w:t>
      </w:r>
      <w:proofErr w:type="spellEnd"/>
      <w:r>
        <w:rPr>
          <w:rFonts w:ascii="Arial" w:eastAsia="Arial" w:hAnsi="Arial"/>
          <w:sz w:val="22"/>
          <w:szCs w:val="22"/>
        </w:rPr>
        <w:t xml:space="preserve">, es la nueva marca de Be Grand, y se estrena con un impresionante desarrollo residencial en Costa </w:t>
      </w:r>
      <w:proofErr w:type="spellStart"/>
      <w:r>
        <w:rPr>
          <w:rFonts w:ascii="Arial" w:eastAsia="Arial" w:hAnsi="Arial"/>
          <w:sz w:val="22"/>
          <w:szCs w:val="22"/>
        </w:rPr>
        <w:t>Flamingos</w:t>
      </w:r>
      <w:proofErr w:type="spellEnd"/>
      <w:r>
        <w:rPr>
          <w:rFonts w:ascii="Arial" w:eastAsia="Arial" w:hAnsi="Arial"/>
          <w:sz w:val="22"/>
          <w:szCs w:val="22"/>
        </w:rPr>
        <w:t>, en la Bahía de Banderas, en Nuevo Nayarit. Este es el primer proyecto inmobiliario de la marca en playas mexicanas, ofreciendo un estilo de vida único y sofisticado con vistas privilegiadas al mar. Su diseño estuvo a cargo de la prestigiosa firma de arquitectos Legorreta</w:t>
      </w:r>
      <w:r>
        <w:rPr>
          <w:rFonts w:ascii="Arial" w:eastAsia="Arial" w:hAnsi="Arial"/>
          <w:color w:val="000000"/>
          <w:sz w:val="22"/>
          <w:szCs w:val="22"/>
        </w:rPr>
        <w:t>, creando el entorno ideal para disfrutar al máximo los días de descanso con lujo y sofisticación.</w:t>
      </w:r>
    </w:p>
    <w:p w14:paraId="70ED23A8" w14:textId="77777777" w:rsidR="00995F79" w:rsidRDefault="00995F79">
      <w:pPr>
        <w:spacing w:before="40" w:after="40" w:line="240" w:lineRule="auto"/>
        <w:jc w:val="both"/>
        <w:rPr>
          <w:rFonts w:ascii="Arial" w:eastAsia="Arial" w:hAnsi="Arial"/>
          <w:sz w:val="22"/>
          <w:szCs w:val="22"/>
        </w:rPr>
      </w:pPr>
    </w:p>
    <w:p w14:paraId="3973E2E9" w14:textId="77777777" w:rsidR="00D050C5" w:rsidRDefault="00000000">
      <w:pPr>
        <w:spacing w:before="40" w:after="40" w:line="240" w:lineRule="auto"/>
        <w:jc w:val="both"/>
        <w:rPr>
          <w:rFonts w:ascii="Arial" w:eastAsia="Arial" w:hAnsi="Arial"/>
          <w:b/>
          <w:bCs/>
          <w:color w:val="000000"/>
          <w:sz w:val="22"/>
          <w:szCs w:val="22"/>
        </w:rPr>
      </w:pPr>
      <w:r>
        <w:rPr>
          <w:rFonts w:ascii="Arial" w:eastAsia="Arial" w:hAnsi="Arial"/>
          <w:b/>
          <w:bCs/>
          <w:color w:val="000000"/>
          <w:sz w:val="22"/>
          <w:szCs w:val="22"/>
        </w:rPr>
        <w:t>Be Grand Alto Polanco Torre 5</w:t>
      </w:r>
    </w:p>
    <w:p w14:paraId="547DD0D4" w14:textId="2DD4D439" w:rsidR="00995F79" w:rsidRDefault="00000000">
      <w:pPr>
        <w:spacing w:before="40" w:after="40" w:line="240" w:lineRule="auto"/>
        <w:jc w:val="both"/>
      </w:pPr>
      <w:r>
        <w:rPr>
          <w:rFonts w:ascii="Arial" w:eastAsia="Arial" w:hAnsi="Arial"/>
          <w:sz w:val="22"/>
          <w:szCs w:val="22"/>
        </w:rPr>
        <w:t>Ubicado en una de las zonas con mayor crecimiento de la Ciudad de México, Be Grand Alto Polanco Torre 5 se encuentra a pocos pasos de la icónica avenida presidente Masaryk. Este nuevo desarrollo residencial no solo ofrece exclusividad, sino también cercanía a las principales áreas comerciales y culturales de Polanco, una de las zonas más codiciadas de la ciudad. Con este proyecto, Be Grand reafirma su compromiso de entregar espacios modernos y funcionales en ubicaciones premium.</w:t>
      </w:r>
    </w:p>
    <w:p w14:paraId="79C124F6" w14:textId="77777777" w:rsidR="00995F79" w:rsidRDefault="00995F79">
      <w:pPr>
        <w:spacing w:before="40" w:after="40" w:line="240" w:lineRule="auto"/>
        <w:jc w:val="both"/>
        <w:rPr>
          <w:rFonts w:ascii="Arial" w:eastAsia="Arial" w:hAnsi="Arial"/>
          <w:b/>
          <w:bCs/>
          <w:color w:val="000000"/>
          <w:sz w:val="22"/>
          <w:szCs w:val="22"/>
        </w:rPr>
      </w:pPr>
    </w:p>
    <w:p w14:paraId="01B3EA4E" w14:textId="77777777" w:rsidR="00995F79" w:rsidRDefault="00000000">
      <w:pPr>
        <w:spacing w:before="40" w:after="40" w:line="240" w:lineRule="auto"/>
        <w:jc w:val="both"/>
      </w:pPr>
      <w:proofErr w:type="spellStart"/>
      <w:r>
        <w:rPr>
          <w:rFonts w:ascii="Arial" w:eastAsia="Arial" w:hAnsi="Arial"/>
          <w:b/>
          <w:bCs/>
          <w:color w:val="000000"/>
          <w:sz w:val="22"/>
          <w:szCs w:val="22"/>
        </w:rPr>
        <w:t>Downtown</w:t>
      </w:r>
      <w:proofErr w:type="spellEnd"/>
      <w:r>
        <w:rPr>
          <w:rFonts w:ascii="Arial" w:eastAsia="Arial" w:hAnsi="Arial"/>
          <w:b/>
          <w:bCs/>
          <w:color w:val="000000"/>
          <w:sz w:val="22"/>
          <w:szCs w:val="22"/>
        </w:rPr>
        <w:t xml:space="preserve"> Del Valle</w:t>
      </w:r>
    </w:p>
    <w:p w14:paraId="6E306C67" w14:textId="77777777" w:rsidR="00995F79" w:rsidRDefault="00000000">
      <w:pPr>
        <w:spacing w:before="40" w:after="40" w:line="240" w:lineRule="auto"/>
        <w:jc w:val="both"/>
      </w:pPr>
      <w:r>
        <w:rPr>
          <w:rFonts w:ascii="Arial" w:eastAsia="Arial" w:hAnsi="Arial"/>
          <w:sz w:val="22"/>
          <w:szCs w:val="22"/>
        </w:rPr>
        <w:t xml:space="preserve">La compañía también expande su oferta en el sur de la capital mexicana con </w:t>
      </w:r>
      <w:proofErr w:type="spellStart"/>
      <w:r>
        <w:rPr>
          <w:rFonts w:ascii="Arial" w:eastAsia="Arial" w:hAnsi="Arial"/>
          <w:b/>
          <w:bCs/>
          <w:sz w:val="22"/>
          <w:szCs w:val="22"/>
        </w:rPr>
        <w:t>Downtown</w:t>
      </w:r>
      <w:proofErr w:type="spellEnd"/>
      <w:r>
        <w:rPr>
          <w:rFonts w:ascii="Arial" w:eastAsia="Arial" w:hAnsi="Arial"/>
          <w:b/>
          <w:bCs/>
          <w:sz w:val="22"/>
          <w:szCs w:val="22"/>
        </w:rPr>
        <w:t xml:space="preserve"> Del Valle</w:t>
      </w:r>
      <w:r>
        <w:rPr>
          <w:rFonts w:ascii="Arial" w:eastAsia="Arial" w:hAnsi="Arial"/>
          <w:sz w:val="22"/>
          <w:szCs w:val="22"/>
        </w:rPr>
        <w:t xml:space="preserve">, una nueva torre de oficinas y consultorios médicos de lujo, que forma parte de su marca especializada en espacios corporativos, </w:t>
      </w:r>
      <w:proofErr w:type="spellStart"/>
      <w:r>
        <w:rPr>
          <w:rFonts w:ascii="Arial" w:eastAsia="Arial" w:hAnsi="Arial"/>
          <w:b/>
          <w:bCs/>
          <w:sz w:val="22"/>
          <w:szCs w:val="22"/>
        </w:rPr>
        <w:t>Downtown</w:t>
      </w:r>
      <w:proofErr w:type="spellEnd"/>
      <w:r>
        <w:rPr>
          <w:rFonts w:ascii="Arial" w:eastAsia="Arial" w:hAnsi="Arial"/>
          <w:b/>
          <w:bCs/>
          <w:sz w:val="22"/>
          <w:szCs w:val="22"/>
        </w:rPr>
        <w:t xml:space="preserve"> </w:t>
      </w:r>
      <w:proofErr w:type="spellStart"/>
      <w:r>
        <w:rPr>
          <w:rFonts w:ascii="Arial" w:eastAsia="Arial" w:hAnsi="Arial"/>
          <w:b/>
          <w:bCs/>
          <w:sz w:val="22"/>
          <w:szCs w:val="22"/>
        </w:rPr>
        <w:t>by</w:t>
      </w:r>
      <w:proofErr w:type="spellEnd"/>
      <w:r>
        <w:rPr>
          <w:rFonts w:ascii="Arial" w:eastAsia="Arial" w:hAnsi="Arial"/>
          <w:b/>
          <w:bCs/>
          <w:sz w:val="22"/>
          <w:szCs w:val="22"/>
        </w:rPr>
        <w:t xml:space="preserve"> Be Grand</w:t>
      </w:r>
      <w:r>
        <w:rPr>
          <w:rFonts w:ascii="Arial" w:eastAsia="Arial" w:hAnsi="Arial"/>
          <w:sz w:val="22"/>
          <w:szCs w:val="22"/>
        </w:rPr>
        <w:t xml:space="preserve">. Este complejo está diseñado para empresas y profesionales que buscan oficinas de alta categoría en una de las áreas más dinámicas de la capital, </w:t>
      </w:r>
      <w:r>
        <w:rPr>
          <w:rFonts w:ascii="Arial" w:eastAsia="Arial" w:hAnsi="Arial"/>
          <w:color w:val="000000"/>
          <w:sz w:val="22"/>
          <w:szCs w:val="22"/>
        </w:rPr>
        <w:t xml:space="preserve">rodeada de centros comerciales, hospitales y sitios culturales, </w:t>
      </w:r>
      <w:r>
        <w:rPr>
          <w:rFonts w:ascii="Arial" w:eastAsia="Arial" w:hAnsi="Arial"/>
          <w:sz w:val="22"/>
          <w:szCs w:val="22"/>
        </w:rPr>
        <w:t>garantizando una experiencia superior en un entorno de clase mundial.</w:t>
      </w:r>
    </w:p>
    <w:p w14:paraId="52BBA2DB" w14:textId="77777777" w:rsidR="00995F79" w:rsidRDefault="00995F79">
      <w:pPr>
        <w:spacing w:before="40" w:after="40" w:line="240" w:lineRule="auto"/>
        <w:jc w:val="both"/>
        <w:rPr>
          <w:rFonts w:ascii="Arial" w:eastAsia="Arial" w:hAnsi="Arial"/>
          <w:color w:val="000000"/>
          <w:sz w:val="22"/>
          <w:szCs w:val="22"/>
        </w:rPr>
      </w:pPr>
    </w:p>
    <w:p w14:paraId="03638AA6" w14:textId="77777777" w:rsidR="00995F79" w:rsidRDefault="00000000">
      <w:pPr>
        <w:spacing w:before="40" w:after="40" w:line="240" w:lineRule="auto"/>
        <w:jc w:val="both"/>
        <w:rPr>
          <w:rFonts w:ascii="Arial" w:eastAsia="Arial" w:hAnsi="Arial"/>
          <w:b/>
          <w:bCs/>
          <w:color w:val="215E99"/>
        </w:rPr>
      </w:pPr>
      <w:r>
        <w:rPr>
          <w:rFonts w:ascii="Arial" w:eastAsia="Arial" w:hAnsi="Arial"/>
          <w:b/>
          <w:bCs/>
          <w:color w:val="215E99"/>
        </w:rPr>
        <w:t>Expansión internacional: Be Grand en Madrid</w:t>
      </w:r>
    </w:p>
    <w:p w14:paraId="1CCAA2AD" w14:textId="77777777" w:rsidR="00995F79" w:rsidRDefault="00000000">
      <w:pPr>
        <w:spacing w:before="40" w:after="40" w:line="240" w:lineRule="auto"/>
        <w:jc w:val="both"/>
        <w:rPr>
          <w:rFonts w:ascii="Arial" w:eastAsia="Arial" w:hAnsi="Arial"/>
          <w:color w:val="000000"/>
          <w:sz w:val="22"/>
          <w:szCs w:val="22"/>
        </w:rPr>
      </w:pPr>
      <w:r>
        <w:rPr>
          <w:rFonts w:ascii="Arial" w:eastAsia="Arial" w:hAnsi="Arial"/>
          <w:color w:val="000000"/>
          <w:sz w:val="22"/>
          <w:szCs w:val="22"/>
        </w:rPr>
        <w:t xml:space="preserve">El crecimiento a nivel internacional de la marca cobra más fuerza con el anuncio de dos nuevos proyectos inmobiliarios en España, específicamente en Madrid: uno ubicado en el Barrio de Jerónimos y otro en el Barrio Las Letras, una de las zonas más </w:t>
      </w:r>
      <w:proofErr w:type="spellStart"/>
      <w:r>
        <w:rPr>
          <w:rFonts w:ascii="Arial" w:eastAsia="Arial" w:hAnsi="Arial"/>
          <w:color w:val="000000"/>
          <w:sz w:val="22"/>
          <w:szCs w:val="22"/>
        </w:rPr>
        <w:t>trendy</w:t>
      </w:r>
      <w:proofErr w:type="spellEnd"/>
      <w:r>
        <w:rPr>
          <w:rFonts w:ascii="Arial" w:eastAsia="Arial" w:hAnsi="Arial"/>
          <w:color w:val="000000"/>
          <w:sz w:val="22"/>
          <w:szCs w:val="22"/>
        </w:rPr>
        <w:t xml:space="preserve"> de la capital española.</w:t>
      </w:r>
    </w:p>
    <w:p w14:paraId="24CF8C4F" w14:textId="77777777" w:rsidR="00995F79" w:rsidRDefault="00995F79">
      <w:pPr>
        <w:spacing w:before="40" w:after="40" w:line="240" w:lineRule="auto"/>
        <w:jc w:val="both"/>
        <w:rPr>
          <w:rFonts w:ascii="Arial" w:eastAsia="Arial" w:hAnsi="Arial"/>
          <w:color w:val="000000"/>
          <w:sz w:val="22"/>
          <w:szCs w:val="22"/>
        </w:rPr>
      </w:pPr>
    </w:p>
    <w:p w14:paraId="64809582" w14:textId="77777777" w:rsidR="00D050C5" w:rsidRDefault="00D050C5">
      <w:pPr>
        <w:spacing w:before="40" w:after="40" w:line="240" w:lineRule="auto"/>
        <w:jc w:val="both"/>
        <w:rPr>
          <w:rFonts w:ascii="Arial" w:eastAsia="Arial" w:hAnsi="Arial"/>
          <w:color w:val="000000"/>
          <w:sz w:val="22"/>
          <w:szCs w:val="22"/>
        </w:rPr>
      </w:pPr>
    </w:p>
    <w:p w14:paraId="494674C9" w14:textId="77777777" w:rsidR="00995F79" w:rsidRDefault="00000000">
      <w:pPr>
        <w:spacing w:before="40" w:after="40" w:line="240" w:lineRule="auto"/>
        <w:jc w:val="both"/>
      </w:pPr>
      <w:r>
        <w:rPr>
          <w:rFonts w:ascii="Arial" w:eastAsia="Arial" w:hAnsi="Arial"/>
          <w:b/>
          <w:bCs/>
          <w:color w:val="000000"/>
          <w:sz w:val="22"/>
          <w:szCs w:val="22"/>
        </w:rPr>
        <w:lastRenderedPageBreak/>
        <w:t>Be Grand Jerónimos</w:t>
      </w:r>
    </w:p>
    <w:p w14:paraId="2EFB24CD" w14:textId="77777777" w:rsidR="00995F79" w:rsidRDefault="00000000">
      <w:pPr>
        <w:spacing w:before="40" w:after="40" w:line="240" w:lineRule="auto"/>
        <w:jc w:val="both"/>
      </w:pPr>
      <w:r>
        <w:rPr>
          <w:rFonts w:ascii="Arial" w:eastAsia="Arial" w:hAnsi="Arial"/>
          <w:sz w:val="22"/>
          <w:szCs w:val="22"/>
        </w:rPr>
        <w:t xml:space="preserve">Este desarrollo inmobiliario se sitúa a pocos metros del famoso Parque del Retiro, una de las áreas más distinguidas de la capital española. Be Grand Jerónimos es un proyecto de rehabilitación de un edificio del siglo XIX, que fusiona tradición y modernidad, lo que </w:t>
      </w:r>
      <w:r>
        <w:rPr>
          <w:rFonts w:ascii="Arial" w:eastAsia="Arial" w:hAnsi="Arial"/>
          <w:color w:val="000000"/>
          <w:sz w:val="22"/>
          <w:szCs w:val="22"/>
        </w:rPr>
        <w:t>hace de este espacio una propuesta única para quienes buscan exclusividad en el corazón de la capital española.</w:t>
      </w:r>
    </w:p>
    <w:p w14:paraId="73BFA7E2" w14:textId="77777777" w:rsidR="00995F79" w:rsidRDefault="00995F79">
      <w:pPr>
        <w:spacing w:before="40" w:after="40" w:line="240" w:lineRule="auto"/>
        <w:jc w:val="both"/>
        <w:rPr>
          <w:rFonts w:ascii="Arial" w:eastAsia="Arial" w:hAnsi="Arial"/>
          <w:color w:val="000000"/>
          <w:sz w:val="22"/>
          <w:szCs w:val="22"/>
        </w:rPr>
      </w:pPr>
    </w:p>
    <w:p w14:paraId="1A987A05" w14:textId="77777777" w:rsidR="00995F79" w:rsidRDefault="00000000">
      <w:pPr>
        <w:spacing w:before="40" w:after="40" w:line="240" w:lineRule="auto"/>
        <w:jc w:val="both"/>
      </w:pPr>
      <w:r>
        <w:rPr>
          <w:rFonts w:ascii="Arial" w:eastAsia="Arial" w:hAnsi="Arial"/>
          <w:b/>
          <w:bCs/>
          <w:color w:val="000000"/>
          <w:sz w:val="22"/>
          <w:szCs w:val="22"/>
        </w:rPr>
        <w:t>Be Grand Las Letras</w:t>
      </w:r>
    </w:p>
    <w:p w14:paraId="668DE177" w14:textId="77777777" w:rsidR="00995F79" w:rsidRDefault="00000000">
      <w:pPr>
        <w:spacing w:before="40" w:after="40" w:line="240" w:lineRule="auto"/>
        <w:jc w:val="both"/>
      </w:pPr>
      <w:r>
        <w:rPr>
          <w:rFonts w:ascii="Arial" w:eastAsia="Arial" w:hAnsi="Arial"/>
          <w:color w:val="000000"/>
          <w:sz w:val="22"/>
          <w:szCs w:val="22"/>
        </w:rPr>
        <w:t>Este desarrollo se encuentra dentro del barrio más</w:t>
      </w:r>
      <w:r>
        <w:rPr>
          <w:rFonts w:ascii="Arial" w:eastAsia="Arial" w:hAnsi="Arial"/>
          <w:i/>
          <w:iCs/>
          <w:color w:val="000000"/>
          <w:sz w:val="22"/>
          <w:szCs w:val="22"/>
        </w:rPr>
        <w:t xml:space="preserve"> </w:t>
      </w:r>
      <w:proofErr w:type="spellStart"/>
      <w:r>
        <w:rPr>
          <w:rFonts w:ascii="Arial" w:eastAsia="Arial" w:hAnsi="Arial"/>
          <w:i/>
          <w:iCs/>
          <w:color w:val="000000"/>
          <w:sz w:val="22"/>
          <w:szCs w:val="22"/>
        </w:rPr>
        <w:t>trendy</w:t>
      </w:r>
      <w:proofErr w:type="spellEnd"/>
      <w:r>
        <w:rPr>
          <w:rFonts w:ascii="Arial" w:eastAsia="Arial" w:hAnsi="Arial"/>
          <w:i/>
          <w:iCs/>
          <w:color w:val="000000"/>
          <w:sz w:val="22"/>
          <w:szCs w:val="22"/>
        </w:rPr>
        <w:t xml:space="preserve"> </w:t>
      </w:r>
      <w:r>
        <w:rPr>
          <w:rFonts w:ascii="Arial" w:eastAsia="Arial" w:hAnsi="Arial"/>
          <w:color w:val="000000"/>
          <w:sz w:val="22"/>
          <w:szCs w:val="22"/>
        </w:rPr>
        <w:t xml:space="preserve">de Madrid, ya que está situado en pleno centro de la ciudad, justo en medio de dos zonas de alto interés turístico como Sol-Gran Vía y el Paseo del Arte. Además, está cercano al Parque del Retiro y al Museo del Prado. </w:t>
      </w:r>
    </w:p>
    <w:p w14:paraId="6C0F6F4A" w14:textId="77777777" w:rsidR="00995F79" w:rsidRDefault="00000000">
      <w:pPr>
        <w:spacing w:before="40" w:after="40" w:line="240" w:lineRule="auto"/>
        <w:jc w:val="both"/>
      </w:pPr>
      <w:r>
        <w:rPr>
          <w:rFonts w:ascii="Arial" w:eastAsia="Arial" w:hAnsi="Arial"/>
          <w:color w:val="000000"/>
          <w:sz w:val="22"/>
          <w:szCs w:val="22"/>
        </w:rPr>
        <w:t xml:space="preserve">Be Grand Las Letras es un conjunto residencial diseñado para experimentar lujo, modernidad e historia, a través de sus residencias de alta gama, con amenidades exclusivas como un </w:t>
      </w:r>
      <w:proofErr w:type="spellStart"/>
      <w:r>
        <w:rPr>
          <w:rFonts w:ascii="Arial" w:eastAsia="Arial" w:hAnsi="Arial"/>
          <w:i/>
          <w:iCs/>
          <w:sz w:val="22"/>
          <w:szCs w:val="22"/>
        </w:rPr>
        <w:t>solarium</w:t>
      </w:r>
      <w:proofErr w:type="spellEnd"/>
      <w:r>
        <w:rPr>
          <w:rFonts w:ascii="Arial" w:eastAsia="Arial" w:hAnsi="Arial"/>
          <w:sz w:val="22"/>
          <w:szCs w:val="22"/>
        </w:rPr>
        <w:t xml:space="preserve"> y un </w:t>
      </w:r>
      <w:proofErr w:type="spellStart"/>
      <w:r>
        <w:rPr>
          <w:rFonts w:ascii="Arial" w:eastAsia="Arial" w:hAnsi="Arial"/>
          <w:i/>
          <w:iCs/>
          <w:sz w:val="22"/>
          <w:szCs w:val="22"/>
        </w:rPr>
        <w:t>rooftop</w:t>
      </w:r>
      <w:proofErr w:type="spellEnd"/>
      <w:r>
        <w:rPr>
          <w:rFonts w:ascii="Arial" w:eastAsia="Arial" w:hAnsi="Arial"/>
          <w:sz w:val="22"/>
          <w:szCs w:val="22"/>
        </w:rPr>
        <w:t xml:space="preserve"> con vistas espectaculares.</w:t>
      </w:r>
    </w:p>
    <w:p w14:paraId="272D5AA7" w14:textId="77777777" w:rsidR="00995F79" w:rsidRDefault="00995F79">
      <w:pPr>
        <w:spacing w:before="40" w:after="40" w:line="240" w:lineRule="auto"/>
        <w:jc w:val="both"/>
        <w:rPr>
          <w:rFonts w:ascii="Arial" w:eastAsia="Arial" w:hAnsi="Arial"/>
          <w:color w:val="000000"/>
          <w:sz w:val="22"/>
          <w:szCs w:val="22"/>
        </w:rPr>
      </w:pPr>
    </w:p>
    <w:p w14:paraId="11FB7A62" w14:textId="77777777" w:rsidR="00995F79" w:rsidRDefault="00000000">
      <w:pPr>
        <w:spacing w:after="0" w:line="240" w:lineRule="auto"/>
        <w:jc w:val="both"/>
      </w:pPr>
      <w:r>
        <w:rPr>
          <w:rFonts w:ascii="Arial" w:eastAsia="Arial" w:hAnsi="Arial"/>
          <w:color w:val="000000"/>
          <w:sz w:val="22"/>
          <w:szCs w:val="22"/>
        </w:rPr>
        <w:t>El lujo y la perfección son sinónimos que definen a Be Grand, gracias a que cada uno de sus espacios son desarrollados con máxima calidad, lujo y confort. Sus desarrollos son realizados c</w:t>
      </w:r>
      <w:r>
        <w:rPr>
          <w:rFonts w:ascii="Arial" w:eastAsia="Arial" w:hAnsi="Arial"/>
          <w:sz w:val="22"/>
          <w:szCs w:val="22"/>
        </w:rPr>
        <w:t>on una cuidada atención al detalle, combinando funcionalidad con estética para ofrecer un gran estilo de vida y espacios de trabajo inigualables en ubicaciones privilegiadas.</w:t>
      </w:r>
    </w:p>
    <w:p w14:paraId="7792C08A" w14:textId="77777777" w:rsidR="00995F79" w:rsidRDefault="00995F79">
      <w:pPr>
        <w:spacing w:after="0" w:line="240" w:lineRule="auto"/>
        <w:jc w:val="both"/>
        <w:rPr>
          <w:rFonts w:ascii="Arial" w:eastAsia="Arial" w:hAnsi="Arial"/>
          <w:sz w:val="22"/>
          <w:szCs w:val="22"/>
        </w:rPr>
      </w:pPr>
    </w:p>
    <w:p w14:paraId="53F15E26" w14:textId="33D4B5A6" w:rsidR="00995F79" w:rsidRDefault="00000000">
      <w:pPr>
        <w:shd w:val="clear" w:color="auto" w:fill="FFFFFF"/>
        <w:spacing w:after="0"/>
      </w:pPr>
      <w:r>
        <w:rPr>
          <w:rFonts w:ascii="Arial" w:eastAsia="Arial" w:hAnsi="Arial"/>
          <w:color w:val="000000"/>
          <w:sz w:val="22"/>
          <w:szCs w:val="22"/>
        </w:rPr>
        <w:t xml:space="preserve">Los exclusivos eventos de lanzamiento de estos complejos inmobiliarios tendrán lugar en Monterrey (Del 14 al 17 de octubre), Guadalajara (del 21 al 24 de octubre) y Ciudad de México (del 28 de octubre al 8 de noviembre) respectivamente. ¡Agenda tu cita ya en: </w:t>
      </w:r>
      <w:hyperlink r:id="rId6" w:history="1">
        <w:r>
          <w:rPr>
            <w:rStyle w:val="Hipervnculo"/>
            <w:rFonts w:ascii="Arial" w:eastAsia="Arial" w:hAnsi="Arial"/>
            <w:sz w:val="22"/>
            <w:szCs w:val="22"/>
          </w:rPr>
          <w:t>https://preventa.begrand.mx/</w:t>
        </w:r>
      </w:hyperlink>
      <w:r>
        <w:rPr>
          <w:rFonts w:ascii="Arial" w:eastAsia="Arial" w:hAnsi="Arial"/>
          <w:sz w:val="22"/>
          <w:szCs w:val="22"/>
        </w:rPr>
        <w:t>!</w:t>
      </w:r>
    </w:p>
    <w:p w14:paraId="6DB5C6EC" w14:textId="77777777" w:rsidR="00995F79" w:rsidRDefault="00995F79">
      <w:pPr>
        <w:spacing w:before="40" w:after="40" w:line="240" w:lineRule="auto"/>
        <w:jc w:val="both"/>
        <w:rPr>
          <w:rFonts w:ascii="Arial" w:eastAsia="Arial" w:hAnsi="Arial"/>
          <w:color w:val="000000"/>
          <w:sz w:val="22"/>
          <w:szCs w:val="22"/>
        </w:rPr>
      </w:pPr>
    </w:p>
    <w:p w14:paraId="719D33E2" w14:textId="77777777" w:rsidR="00995F79" w:rsidRDefault="00995F79">
      <w:pPr>
        <w:spacing w:after="0" w:line="240" w:lineRule="auto"/>
        <w:jc w:val="both"/>
        <w:rPr>
          <w:rFonts w:ascii="Arial" w:eastAsia="Arial" w:hAnsi="Arial"/>
          <w:sz w:val="22"/>
          <w:szCs w:val="22"/>
        </w:rPr>
      </w:pPr>
    </w:p>
    <w:p w14:paraId="36DC5186" w14:textId="77777777" w:rsidR="00995F79" w:rsidRDefault="00000000" w:rsidP="00D050C5">
      <w:pPr>
        <w:spacing w:after="0"/>
        <w:jc w:val="center"/>
        <w:rPr>
          <w:rFonts w:ascii="Arial" w:eastAsia="Arial" w:hAnsi="Arial"/>
          <w:color w:val="000000"/>
          <w:sz w:val="22"/>
          <w:szCs w:val="22"/>
        </w:rPr>
      </w:pPr>
      <w:r>
        <w:rPr>
          <w:rFonts w:ascii="Arial" w:eastAsia="Arial" w:hAnsi="Arial"/>
          <w:color w:val="000000"/>
          <w:sz w:val="22"/>
          <w:szCs w:val="22"/>
        </w:rPr>
        <w:t>Para conocer más de Be Grand y su Gran Preventa visita:</w:t>
      </w:r>
    </w:p>
    <w:p w14:paraId="3D30553A" w14:textId="074175E8" w:rsidR="00995F79" w:rsidRPr="00D050C5" w:rsidRDefault="00000000" w:rsidP="00D050C5">
      <w:pPr>
        <w:shd w:val="clear" w:color="auto" w:fill="FFFFFF"/>
        <w:spacing w:after="0"/>
        <w:jc w:val="center"/>
        <w:rPr>
          <w:lang w:val="en-US"/>
        </w:rPr>
      </w:pPr>
      <w:hyperlink r:id="rId7" w:history="1">
        <w:r w:rsidRPr="00D050C5">
          <w:rPr>
            <w:rStyle w:val="Hipervnculo"/>
            <w:rFonts w:ascii="Arial" w:eastAsia="Arial" w:hAnsi="Arial"/>
            <w:sz w:val="22"/>
            <w:szCs w:val="22"/>
            <w:lang w:val="en-US"/>
          </w:rPr>
          <w:t>https://preventa.begrand.mx/</w:t>
        </w:r>
      </w:hyperlink>
    </w:p>
    <w:p w14:paraId="024259DB" w14:textId="77777777" w:rsidR="00995F79" w:rsidRPr="00D050C5" w:rsidRDefault="00000000" w:rsidP="00D050C5">
      <w:pPr>
        <w:shd w:val="clear" w:color="auto" w:fill="FFFFFF"/>
        <w:spacing w:after="0"/>
        <w:jc w:val="center"/>
        <w:rPr>
          <w:lang w:val="en-US"/>
        </w:rPr>
      </w:pPr>
      <w:r w:rsidRPr="00D050C5">
        <w:rPr>
          <w:rFonts w:ascii="Arial" w:eastAsia="Arial" w:hAnsi="Arial"/>
          <w:color w:val="111111"/>
          <w:sz w:val="22"/>
          <w:szCs w:val="22"/>
          <w:lang w:val="en-US"/>
        </w:rPr>
        <w:t xml:space="preserve">Facebook </w:t>
      </w:r>
      <w:hyperlink r:id="rId8" w:history="1">
        <w:proofErr w:type="spellStart"/>
        <w:r w:rsidRPr="00D050C5">
          <w:rPr>
            <w:rStyle w:val="Hipervnculo"/>
            <w:rFonts w:ascii="Arial" w:eastAsia="Arial" w:hAnsi="Arial"/>
            <w:sz w:val="22"/>
            <w:szCs w:val="22"/>
            <w:lang w:val="en-US"/>
          </w:rPr>
          <w:t>begrand</w:t>
        </w:r>
        <w:proofErr w:type="spellEnd"/>
      </w:hyperlink>
    </w:p>
    <w:p w14:paraId="467DDA7C" w14:textId="77777777" w:rsidR="00995F79" w:rsidRPr="00D050C5" w:rsidRDefault="00000000" w:rsidP="00D050C5">
      <w:pPr>
        <w:shd w:val="clear" w:color="auto" w:fill="FFFFFF"/>
        <w:spacing w:after="0"/>
        <w:jc w:val="center"/>
        <w:rPr>
          <w:lang w:val="en-US"/>
        </w:rPr>
      </w:pPr>
      <w:r w:rsidRPr="00D050C5">
        <w:rPr>
          <w:rFonts w:ascii="Arial" w:eastAsia="Arial" w:hAnsi="Arial"/>
          <w:color w:val="111111"/>
          <w:sz w:val="22"/>
          <w:szCs w:val="22"/>
          <w:lang w:val="en-US"/>
        </w:rPr>
        <w:t xml:space="preserve">Instagram </w:t>
      </w:r>
      <w:hyperlink r:id="rId9" w:history="1">
        <w:proofErr w:type="spellStart"/>
        <w:r w:rsidRPr="00D050C5">
          <w:rPr>
            <w:rStyle w:val="Hipervnculo"/>
            <w:rFonts w:ascii="Arial" w:eastAsia="Arial" w:hAnsi="Arial"/>
            <w:sz w:val="22"/>
            <w:szCs w:val="22"/>
            <w:lang w:val="en-US"/>
          </w:rPr>
          <w:t>begrand</w:t>
        </w:r>
        <w:proofErr w:type="spellEnd"/>
      </w:hyperlink>
    </w:p>
    <w:p w14:paraId="65339C2A" w14:textId="77777777" w:rsidR="00995F79" w:rsidRPr="00D050C5" w:rsidRDefault="00000000">
      <w:pPr>
        <w:spacing w:after="0" w:line="256" w:lineRule="auto"/>
        <w:ind w:left="-20" w:right="-20"/>
        <w:jc w:val="center"/>
        <w:rPr>
          <w:lang w:val="en-US"/>
        </w:rPr>
      </w:pPr>
      <w:r w:rsidRPr="00D050C5">
        <w:rPr>
          <w:rFonts w:ascii="Arial" w:eastAsia="Arial" w:hAnsi="Arial"/>
          <w:b/>
          <w:bCs/>
          <w:color w:val="000000"/>
          <w:sz w:val="22"/>
          <w:szCs w:val="22"/>
          <w:lang w:val="en-US"/>
        </w:rPr>
        <w:t>#BeGrand</w:t>
      </w:r>
    </w:p>
    <w:p w14:paraId="07FAF54A" w14:textId="77777777" w:rsidR="00995F79" w:rsidRPr="00D050C5" w:rsidRDefault="00995F79">
      <w:pPr>
        <w:spacing w:after="0" w:line="256" w:lineRule="auto"/>
        <w:ind w:left="-20" w:right="-20"/>
        <w:jc w:val="both"/>
        <w:rPr>
          <w:rFonts w:ascii="Arial" w:eastAsia="Arial" w:hAnsi="Arial"/>
          <w:color w:val="000000"/>
          <w:sz w:val="22"/>
          <w:szCs w:val="22"/>
          <w:lang w:val="en-US"/>
        </w:rPr>
      </w:pPr>
    </w:p>
    <w:p w14:paraId="41A0DF4A" w14:textId="77777777" w:rsidR="00995F79" w:rsidRPr="00D050C5" w:rsidRDefault="00000000">
      <w:pPr>
        <w:spacing w:after="0" w:line="256" w:lineRule="auto"/>
        <w:ind w:left="-20" w:right="-20"/>
        <w:jc w:val="both"/>
        <w:rPr>
          <w:lang w:val="en-US"/>
        </w:rPr>
      </w:pPr>
      <w:r w:rsidRPr="00D050C5">
        <w:rPr>
          <w:rFonts w:ascii="Arial" w:eastAsia="Arial" w:hAnsi="Arial"/>
          <w:b/>
          <w:bCs/>
          <w:color w:val="000000"/>
          <w:sz w:val="22"/>
          <w:szCs w:val="22"/>
          <w:lang w:val="en-US"/>
        </w:rPr>
        <w:t>ACERCA DE BE GRAND</w:t>
      </w:r>
    </w:p>
    <w:p w14:paraId="53A2F7B1" w14:textId="77777777" w:rsidR="00995F79" w:rsidRDefault="00000000">
      <w:pPr>
        <w:spacing w:line="256" w:lineRule="auto"/>
        <w:jc w:val="both"/>
        <w:rPr>
          <w:rFonts w:ascii="Arial" w:eastAsia="Arial" w:hAnsi="Arial"/>
          <w:color w:val="000000"/>
          <w:sz w:val="22"/>
          <w:szCs w:val="22"/>
        </w:rPr>
      </w:pPr>
      <w:r>
        <w:rPr>
          <w:rFonts w:ascii="Arial" w:eastAsia="Arial" w:hAnsi="Arial"/>
          <w:color w:val="000000"/>
          <w:sz w:val="22"/>
          <w:szCs w:val="22"/>
        </w:rPr>
        <w:t>Be Grand es una empresa mexicana con más de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w:t>
      </w:r>
    </w:p>
    <w:p w14:paraId="2E052B07" w14:textId="77777777" w:rsidR="00995F79" w:rsidRDefault="00000000">
      <w:pPr>
        <w:spacing w:before="40" w:after="40" w:line="240" w:lineRule="auto"/>
        <w:jc w:val="both"/>
        <w:rPr>
          <w:rFonts w:ascii="Arial" w:eastAsia="Arial" w:hAnsi="Arial"/>
          <w:color w:val="000000"/>
          <w:sz w:val="22"/>
          <w:szCs w:val="22"/>
        </w:rPr>
      </w:pPr>
      <w:r>
        <w:rPr>
          <w:rFonts w:ascii="Arial" w:eastAsia="Arial" w:hAnsi="Arial"/>
          <w:color w:val="000000"/>
          <w:sz w:val="22"/>
          <w:szCs w:val="22"/>
        </w:rPr>
        <w:t>Con esta preventa, Be Grand refuerza su crecimiento en mercado nacional e internacional, reafirmando su compromiso con la excelencia en la creación de espacios residenciales de primer nivel.</w:t>
      </w:r>
    </w:p>
    <w:p w14:paraId="17506A56" w14:textId="77777777" w:rsidR="00995F79" w:rsidRDefault="00995F79">
      <w:pPr>
        <w:spacing w:line="256" w:lineRule="auto"/>
        <w:jc w:val="both"/>
        <w:rPr>
          <w:rFonts w:ascii="Arial" w:eastAsia="Arial" w:hAnsi="Arial"/>
          <w:color w:val="000000"/>
          <w:sz w:val="22"/>
          <w:szCs w:val="22"/>
        </w:rPr>
      </w:pPr>
    </w:p>
    <w:sectPr w:rsidR="00995F79">
      <w:headerReference w:type="default" r:id="rId10"/>
      <w:foot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AB987" w14:textId="77777777" w:rsidR="006C2E63" w:rsidRDefault="006C2E63">
      <w:pPr>
        <w:spacing w:after="0" w:line="240" w:lineRule="auto"/>
      </w:pPr>
      <w:r>
        <w:separator/>
      </w:r>
    </w:p>
  </w:endnote>
  <w:endnote w:type="continuationSeparator" w:id="0">
    <w:p w14:paraId="3822444B" w14:textId="77777777" w:rsidR="006C2E63" w:rsidRDefault="006C2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CellMar>
        <w:left w:w="10" w:type="dxa"/>
        <w:right w:w="10" w:type="dxa"/>
      </w:tblCellMar>
      <w:tblLook w:val="04A0" w:firstRow="1" w:lastRow="0" w:firstColumn="1" w:lastColumn="0" w:noHBand="0" w:noVBand="1"/>
    </w:tblPr>
    <w:tblGrid>
      <w:gridCol w:w="3005"/>
      <w:gridCol w:w="3005"/>
      <w:gridCol w:w="3005"/>
    </w:tblGrid>
    <w:tr w:rsidR="000B6611" w14:paraId="3F8D6025" w14:textId="77777777">
      <w:tblPrEx>
        <w:tblCellMar>
          <w:top w:w="0" w:type="dxa"/>
          <w:bottom w:w="0" w:type="dxa"/>
        </w:tblCellMar>
      </w:tblPrEx>
      <w:trPr>
        <w:trHeight w:val="300"/>
      </w:trPr>
      <w:tc>
        <w:tcPr>
          <w:tcW w:w="3005" w:type="dxa"/>
          <w:shd w:val="clear" w:color="auto" w:fill="auto"/>
          <w:tcMar>
            <w:top w:w="0" w:type="dxa"/>
            <w:left w:w="108" w:type="dxa"/>
            <w:bottom w:w="0" w:type="dxa"/>
            <w:right w:w="108" w:type="dxa"/>
          </w:tcMar>
        </w:tcPr>
        <w:p w14:paraId="2551B298" w14:textId="77777777" w:rsidR="00000000" w:rsidRDefault="00000000">
          <w:pPr>
            <w:pStyle w:val="Encabezado"/>
            <w:ind w:left="-115"/>
          </w:pPr>
        </w:p>
      </w:tc>
      <w:tc>
        <w:tcPr>
          <w:tcW w:w="3005" w:type="dxa"/>
          <w:shd w:val="clear" w:color="auto" w:fill="auto"/>
          <w:tcMar>
            <w:top w:w="0" w:type="dxa"/>
            <w:left w:w="108" w:type="dxa"/>
            <w:bottom w:w="0" w:type="dxa"/>
            <w:right w:w="108" w:type="dxa"/>
          </w:tcMar>
        </w:tcPr>
        <w:p w14:paraId="4A3D3F12" w14:textId="77777777" w:rsidR="00000000" w:rsidRDefault="00000000">
          <w:pPr>
            <w:pStyle w:val="Encabezado"/>
            <w:jc w:val="center"/>
          </w:pPr>
        </w:p>
      </w:tc>
      <w:tc>
        <w:tcPr>
          <w:tcW w:w="3005" w:type="dxa"/>
          <w:shd w:val="clear" w:color="auto" w:fill="auto"/>
          <w:tcMar>
            <w:top w:w="0" w:type="dxa"/>
            <w:left w:w="108" w:type="dxa"/>
            <w:bottom w:w="0" w:type="dxa"/>
            <w:right w:w="108" w:type="dxa"/>
          </w:tcMar>
        </w:tcPr>
        <w:p w14:paraId="2AA964D1" w14:textId="77777777" w:rsidR="00000000" w:rsidRDefault="00000000">
          <w:pPr>
            <w:pStyle w:val="Encabezado"/>
            <w:ind w:right="-115"/>
            <w:jc w:val="right"/>
          </w:pPr>
        </w:p>
      </w:tc>
    </w:tr>
  </w:tbl>
  <w:p w14:paraId="2DAE4A74"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47262" w14:textId="77777777" w:rsidR="006C2E63" w:rsidRDefault="006C2E63">
      <w:pPr>
        <w:spacing w:after="0" w:line="240" w:lineRule="auto"/>
      </w:pPr>
      <w:r>
        <w:rPr>
          <w:color w:val="000000"/>
        </w:rPr>
        <w:separator/>
      </w:r>
    </w:p>
  </w:footnote>
  <w:footnote w:type="continuationSeparator" w:id="0">
    <w:p w14:paraId="53A76619" w14:textId="77777777" w:rsidR="006C2E63" w:rsidRDefault="006C2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CellMar>
        <w:left w:w="10" w:type="dxa"/>
        <w:right w:w="10" w:type="dxa"/>
      </w:tblCellMar>
      <w:tblLook w:val="04A0" w:firstRow="1" w:lastRow="0" w:firstColumn="1" w:lastColumn="0" w:noHBand="0" w:noVBand="1"/>
    </w:tblPr>
    <w:tblGrid>
      <w:gridCol w:w="3005"/>
      <w:gridCol w:w="3005"/>
      <w:gridCol w:w="3005"/>
    </w:tblGrid>
    <w:tr w:rsidR="000B6611" w14:paraId="6CAD6939" w14:textId="77777777">
      <w:tblPrEx>
        <w:tblCellMar>
          <w:top w:w="0" w:type="dxa"/>
          <w:bottom w:w="0" w:type="dxa"/>
        </w:tblCellMar>
      </w:tblPrEx>
      <w:trPr>
        <w:trHeight w:val="300"/>
      </w:trPr>
      <w:tc>
        <w:tcPr>
          <w:tcW w:w="3005" w:type="dxa"/>
          <w:shd w:val="clear" w:color="auto" w:fill="auto"/>
          <w:tcMar>
            <w:top w:w="0" w:type="dxa"/>
            <w:left w:w="108" w:type="dxa"/>
            <w:bottom w:w="0" w:type="dxa"/>
            <w:right w:w="108" w:type="dxa"/>
          </w:tcMar>
        </w:tcPr>
        <w:p w14:paraId="4AEA8E43" w14:textId="77777777" w:rsidR="00000000" w:rsidRDefault="00000000">
          <w:pPr>
            <w:pStyle w:val="Encabezado"/>
            <w:ind w:left="-115"/>
          </w:pPr>
        </w:p>
      </w:tc>
      <w:tc>
        <w:tcPr>
          <w:tcW w:w="3005" w:type="dxa"/>
          <w:shd w:val="clear" w:color="auto" w:fill="auto"/>
          <w:tcMar>
            <w:top w:w="0" w:type="dxa"/>
            <w:left w:w="108" w:type="dxa"/>
            <w:bottom w:w="0" w:type="dxa"/>
            <w:right w:w="108" w:type="dxa"/>
          </w:tcMar>
        </w:tcPr>
        <w:p w14:paraId="2360783C" w14:textId="77777777" w:rsidR="00000000" w:rsidRDefault="00000000">
          <w:pPr>
            <w:spacing w:after="0"/>
          </w:pPr>
          <w:r>
            <w:t xml:space="preserve">              </w:t>
          </w:r>
          <w:r>
            <w:rPr>
              <w:noProof/>
            </w:rPr>
            <w:drawing>
              <wp:inline distT="0" distB="0" distL="0" distR="0" wp14:anchorId="3E9E73FF" wp14:editId="5FD4E2F0">
                <wp:extent cx="802696" cy="981078"/>
                <wp:effectExtent l="0" t="0" r="0" b="0"/>
                <wp:docPr id="536155364" name="Imagen 1407247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02696" cy="981078"/>
                        </a:xfrm>
                        <a:prstGeom prst="rect">
                          <a:avLst/>
                        </a:prstGeom>
                        <a:noFill/>
                        <a:ln>
                          <a:noFill/>
                          <a:prstDash/>
                        </a:ln>
                      </pic:spPr>
                    </pic:pic>
                  </a:graphicData>
                </a:graphic>
              </wp:inline>
            </w:drawing>
          </w:r>
        </w:p>
        <w:p w14:paraId="46F14BBF" w14:textId="77777777" w:rsidR="00000000" w:rsidRDefault="00000000">
          <w:pPr>
            <w:pStyle w:val="Encabezado"/>
            <w:jc w:val="center"/>
          </w:pPr>
        </w:p>
      </w:tc>
      <w:tc>
        <w:tcPr>
          <w:tcW w:w="3005" w:type="dxa"/>
          <w:shd w:val="clear" w:color="auto" w:fill="auto"/>
          <w:tcMar>
            <w:top w:w="0" w:type="dxa"/>
            <w:left w:w="108" w:type="dxa"/>
            <w:bottom w:w="0" w:type="dxa"/>
            <w:right w:w="108" w:type="dxa"/>
          </w:tcMar>
        </w:tcPr>
        <w:p w14:paraId="31F3AFD6" w14:textId="77777777" w:rsidR="00000000" w:rsidRDefault="00000000">
          <w:pPr>
            <w:pStyle w:val="Encabezado"/>
            <w:ind w:right="-115"/>
            <w:jc w:val="right"/>
          </w:pPr>
        </w:p>
      </w:tc>
    </w:tr>
  </w:tbl>
  <w:p w14:paraId="53AAB0A8" w14:textId="77777777" w:rsidR="00000000"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95F79"/>
    <w:rsid w:val="006C2E63"/>
    <w:rsid w:val="00754DDF"/>
    <w:rsid w:val="00995F79"/>
    <w:rsid w:val="00D050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52216EF"/>
  <w15:docId w15:val="{569010F8-D9D3-6843-B7A0-F25817FD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rial"/>
        <w:sz w:val="24"/>
        <w:szCs w:val="24"/>
        <w:lang w:val="es-ES" w:eastAsia="en-US" w:bidi="ar-SA"/>
      </w:rPr>
    </w:rPrDefault>
    <w:pPrDefault>
      <w:pPr>
        <w:autoSpaceDN w:val="0"/>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467886"/>
      <w:u w:val="single"/>
    </w:rPr>
  </w:style>
  <w:style w:type="character" w:customStyle="1" w:styleId="EncabezadoCar">
    <w:name w:val="Encabezado Car"/>
    <w:basedOn w:val="Fuentedeprrafopredeter"/>
  </w:style>
  <w:style w:type="paragraph" w:styleId="Encabezado">
    <w:name w:val="header"/>
    <w:basedOn w:val="Normal"/>
    <w:pPr>
      <w:tabs>
        <w:tab w:val="center" w:pos="4680"/>
        <w:tab w:val="right" w:pos="9360"/>
      </w:tabs>
      <w:spacing w:after="0" w:line="240" w:lineRule="auto"/>
    </w:pPr>
  </w:style>
  <w:style w:type="character" w:customStyle="1" w:styleId="PiedepginaCar">
    <w:name w:val="Pie de página Car"/>
    <w:basedOn w:val="Fuentedeprrafopredeter"/>
  </w:style>
  <w:style w:type="paragraph" w:styleId="Piedepgina">
    <w:name w:val="footer"/>
    <w:basedOn w:val="Normal"/>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acebook.com/begran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eventa.begrand.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eventa.begrand.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nstagram.com/begr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795</Words>
  <Characters>4378</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Ruiz</dc:creator>
  <dc:description/>
  <cp:lastModifiedBy>Ximena Ruiz</cp:lastModifiedBy>
  <cp:revision>2</cp:revision>
  <dcterms:created xsi:type="dcterms:W3CDTF">2024-10-14T16:53:00Z</dcterms:created>
  <dcterms:modified xsi:type="dcterms:W3CDTF">2024-10-14T16:53:00Z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